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市先进基层党组织拟推荐对象名单</w:t>
      </w:r>
    </w:p>
    <w:p>
      <w:pPr>
        <w:spacing w:line="560" w:lineRule="exact"/>
        <w:jc w:val="center"/>
        <w:rPr>
          <w:rFonts w:hint="eastAsia" w:ascii="楷体_GB2312" w:hAnsi="楷体_GB2312" w:eastAsia="楷体_GB2312" w:cs="楷体_GB2312"/>
          <w:spacing w:val="7"/>
          <w:kern w:val="0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spacing w:val="7"/>
          <w:kern w:val="0"/>
          <w:sz w:val="32"/>
          <w:szCs w:val="32"/>
          <w:lang w:bidi="ar"/>
        </w:rPr>
        <w:t>（16个）</w:t>
      </w:r>
    </w:p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</w:p>
    <w:tbl>
      <w:tblPr>
        <w:tblStyle w:val="2"/>
        <w:tblW w:w="9166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中国共产党国信证券股份有限公司委员会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000000"/>
                <w:kern w:val="2"/>
                <w:sz w:val="32"/>
                <w:szCs w:val="32"/>
              </w:rPr>
              <w:t>中国共产党深圳市重大产业投资集团有限公司委员会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000000"/>
                <w:kern w:val="2"/>
                <w:sz w:val="32"/>
                <w:szCs w:val="32"/>
              </w:rPr>
              <w:t>中国共产党深圳市鲲鹏股权投资管理有限公司委员会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000000"/>
                <w:kern w:val="2"/>
                <w:sz w:val="32"/>
                <w:szCs w:val="32"/>
              </w:rPr>
              <w:t>中国共产党中国稀土集团创新科技有限公司委员会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000000"/>
                <w:kern w:val="2"/>
                <w:sz w:val="32"/>
                <w:szCs w:val="32"/>
              </w:rPr>
              <w:t>中国共产党中国资源循环集团绿色投资有限公司委员会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000000"/>
                <w:kern w:val="2"/>
                <w:sz w:val="32"/>
                <w:szCs w:val="32"/>
              </w:rPr>
              <w:t>中国共产党中海企业发展集团有限公司委员会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中国共产党中国移动通信集团广东有限公司深圳分公司委员会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000000"/>
                <w:kern w:val="2"/>
                <w:sz w:val="32"/>
                <w:szCs w:val="32"/>
              </w:rPr>
              <w:t>中国共产党国药集团一致药业股份有限公司委员会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000000"/>
                <w:kern w:val="2"/>
                <w:sz w:val="32"/>
                <w:szCs w:val="32"/>
              </w:rPr>
              <w:t>中国共产党深圳市幸福健康产业（集团）有限公司委员会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000000"/>
                <w:sz w:val="32"/>
                <w:szCs w:val="32"/>
              </w:rPr>
              <w:t>中国共产党</w:t>
            </w:r>
            <w:r>
              <w:rPr>
                <w:rFonts w:hint="eastAsia" w:ascii="仿宋_GB2312" w:hAnsi="仿宋_GB2312" w:eastAsia="仿宋_GB2312" w:cs="仿宋_GB2312"/>
                <w:bCs w:val="0"/>
                <w:color w:val="000000"/>
                <w:kern w:val="2"/>
                <w:sz w:val="32"/>
                <w:szCs w:val="32"/>
              </w:rPr>
              <w:t>深圳市深国际湾区投资发展有限公司委员会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000000"/>
                <w:kern w:val="2"/>
                <w:sz w:val="32"/>
                <w:szCs w:val="32"/>
              </w:rPr>
              <w:t>中国共产党深圳市建筑科学研究院股份有限公司委员会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000000"/>
                <w:kern w:val="2"/>
                <w:sz w:val="32"/>
                <w:szCs w:val="32"/>
              </w:rPr>
              <w:t>中国共产党深圳高速运营发展有限公司委员会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000000"/>
                <w:kern w:val="2"/>
                <w:sz w:val="32"/>
                <w:szCs w:val="32"/>
              </w:rPr>
              <w:t>中国共产党深圳农业科技创新集团有限公司总支部委员会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000000"/>
                <w:kern w:val="2"/>
                <w:sz w:val="32"/>
                <w:szCs w:val="32"/>
              </w:rPr>
              <w:t>中国共产党华润置地深圳大区城市运营事业部支部委员会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000000"/>
                <w:kern w:val="2"/>
                <w:sz w:val="32"/>
                <w:szCs w:val="32"/>
              </w:rPr>
              <w:t>中国共产党深圳市创新投资集团有限公司第十五支部委员会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000000"/>
                <w:kern w:val="2"/>
                <w:sz w:val="32"/>
                <w:szCs w:val="32"/>
              </w:rPr>
              <w:t>中国共产党深圳改革开放干部学院教学研究部支部委员会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1YjhjOGVmNmE1ODdhZDEwYjgxNDY0MjE2MDFlZjMifQ=="/>
  </w:docVars>
  <w:rsids>
    <w:rsidRoot w:val="736B3894"/>
    <w:rsid w:val="03E07A24"/>
    <w:rsid w:val="237A70F6"/>
    <w:rsid w:val="405A3622"/>
    <w:rsid w:val="468772B0"/>
    <w:rsid w:val="736B3894"/>
    <w:rsid w:val="78CD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2026-06-02T13:04:00Z</dcterms:created>
  <dc:creator>阿营</dc:creator>
  <cp:lastModifiedBy>阿营</cp:lastModifiedBy>
  <dcterms:modified xsi:type="dcterms:W3CDTF">2026-06-02T13:06:49Z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32452FD3664B489EBEA0F568D12416F8_13</vt:lpwstr>
  </property>
</Properties>
</file>